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/>
      </w:pPr>
      <w:r>
        <w:drawing>
          <wp:inline xmlns:a="http://schemas.openxmlformats.org/drawingml/2006/main" xmlns:pic="http://schemas.openxmlformats.org/drawingml/2006/picture">
            <wp:extent cx="1737360" cy="3431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rooklynof-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3431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Arial" w:hAnsi="Arial"/>
          <w:b w:val="0"/>
          <w:i w:val="0"/>
        </w:rPr>
        <w:t>FOR IMMEDIATE RELEASE</w:t>
      </w:r>
    </w:p>
    <w:p>
      <w:r>
        <w:rPr>
          <w:rFonts w:ascii="Arial" w:hAnsi="Arial"/>
          <w:b/>
          <w:sz w:val="32"/>
        </w:rPr>
        <w:t>Every City Has a Brooklyn. A New Site Has Named All of Them.</w:t>
      </w:r>
    </w:p>
    <w:p>
      <w:r>
        <w:rPr>
          <w:rFonts w:ascii="Arial" w:hAnsi="Arial"/>
          <w:b/>
          <w:i w:val="0"/>
        </w:rPr>
        <w:t>Brooklyn Of launches with verdicts on the coolest neighborhood in more than 150 cities worldwide. Locals are welcome to disagree.</w:t>
      </w:r>
    </w:p>
    <w:p>
      <w:r>
        <w:rPr>
          <w:rFonts w:ascii="Arial" w:hAnsi="Arial"/>
          <w:b w:val="0"/>
          <w:i w:val="0"/>
        </w:rPr>
        <w:t>STOCKHOLM, July 30, 2026 - Ask a well-traveled friend where to stay in Lisbon and they will not name a district. They will say "it's the Brooklyn of Lisbon" and expect you to understand. Brooklyn Of (</w:t>
      </w:r>
      <w:hyperlink r:id="rId10">
        <w:r>
          <w:rPr>
            <w:rFonts w:ascii="Arial" w:hAnsi="Arial"/>
            <w:color w:val="FF3D14"/>
            <w:u w:val="single"/>
          </w:rPr>
          <w:t xml:space="preserve">brooklynof.com</w:t>
        </w:r>
      </w:hyperlink>
      <w:r>
        <w:rPr>
          <w:rFonts w:ascii="Arial" w:hAnsi="Arial"/>
          <w:b w:val="0"/>
          <w:i w:val="0"/>
        </w:rPr>
        <w:t>), launching today, takes that shorthand seriously: the site names the Brooklyn of more than 150 cities across seven regions, and pairs every verdict with a guide to the neighborhood's independent hotels, cafes, restaurants, bars and shops.</w:t>
      </w:r>
    </w:p>
    <w:p>
      <w:r>
        <w:rPr>
          <w:rFonts w:ascii="Arial" w:hAnsi="Arial"/>
          <w:b w:val="0"/>
          <w:i w:val="0"/>
        </w:rPr>
        <w:t>The "Brooklyn" of a city refers to the neighborhood where independent culture, serious coffee, and creative energy define the character. Not the old town, not where the hop-on-hop-off bus goes. Every big enough city has one, and Brooklyn Of has named them all: more than 3,000 independent venues mapped across the featured neighborhoods, each with precise locations and short, opinionated write-ups.</w:t>
      </w:r>
    </w:p>
    <w:p>
      <w:r>
        <w:rPr>
          <w:rFonts w:ascii="Arial" w:hAnsi="Arial"/>
          <w:b w:val="0"/>
          <w:i w:val="0"/>
        </w:rPr>
        <w:t>The verdicts will start arguments, which is the point. In Miami, Wynwood does not win: the verdict is Little River. In Los Angeles, the title goes to Highland Park. The index even turns on its namesake: the Brooklyn of New York is Bushwick. Every pick is explained on its city page, and every pick is open to challenge.</w:t>
      </w:r>
    </w:p>
    <w:p>
      <w:r>
        <w:rPr>
          <w:rFonts w:ascii="Arial" w:hAnsi="Arial"/>
          <w:b w:val="0"/>
          <w:i/>
        </w:rPr>
        <w:t>"My search history before every trip was full of one phrase: what is the Brooklyn of x,"</w:t>
      </w:r>
      <w:r>
        <w:rPr>
          <w:rFonts w:ascii="Arial" w:hAnsi="Arial"/>
          <w:b w:val="0"/>
          <w:i w:val="0"/>
        </w:rPr>
        <w:t xml:space="preserve"> says Per, creator of Brooklyn Of. </w:t>
      </w:r>
      <w:r>
        <w:rPr>
          <w:rFonts w:ascii="Arial" w:hAnsi="Arial"/>
          <w:b w:val="0"/>
          <w:i/>
        </w:rPr>
        <w:t>"I am not the traveler who books the most central hotel and works through the top-ten list. I wanted the answer to that question for every city on earth, and odds are I am not the only one. So we built it."</w:t>
      </w:r>
    </w:p>
    <w:p>
      <w:r>
        <w:rPr>
          <w:rFonts w:ascii="Arial" w:hAnsi="Arial"/>
          <w:b w:val="0"/>
          <w:i w:val="0"/>
        </w:rPr>
        <w:t>The selections took months: personal experience where the team has it, extensive research where it does not, and in most markets a sense-check with local tastemakers, meaning friends of friends who live there and have opinions. The rule for what gets featured is short: no chains. Hotels make the list if they are independent and design-led. Restaurants, bars, cafes and shops follow the same rule: inside the neighborhood, with a twist of their own. Some lists are deliberately short, because three great bars beat five with two subpar ones.</w:t>
      </w:r>
    </w:p>
    <w:p>
      <w:r>
        <w:rPr>
          <w:rFonts w:ascii="Arial" w:hAnsi="Arial"/>
          <w:b w:val="0"/>
          <w:i w:val="0"/>
        </w:rPr>
        <w:t>Nothing on the lists is sponsored and placements are not for sale. Brooklyn Of is free to read, and readers who disagree with a verdict are invited to make their case.</w:t>
      </w:r>
    </w:p>
    <w:p>
      <w:r>
        <w:rPr>
          <w:rFonts w:ascii="Arial" w:hAnsi="Arial"/>
          <w:b w:val="0"/>
          <w:i w:val="0"/>
        </w:rPr>
        <w:t>Brooklyn Of is built by Hypeman Studio in Stockholm.</w:t>
      </w:r>
    </w:p>
    <w:p>
      <w:r>
        <w:rPr>
          <w:rFonts w:ascii="Arial" w:hAnsi="Arial"/>
          <w:b/>
          <w:i w:val="0"/>
        </w:rPr>
        <w:t>About Brooklyn Of</w:t>
      </w:r>
    </w:p>
    <w:p>
      <w:r>
        <w:rPr>
          <w:rFonts w:ascii="Arial" w:hAnsi="Arial"/>
          <w:b w:val="0"/>
          <w:i w:val="0"/>
        </w:rPr>
        <w:t>Brooklyn Of (</w:t>
      </w:r>
      <w:hyperlink r:id="rId10">
        <w:r>
          <w:rPr>
            <w:rFonts w:ascii="Arial" w:hAnsi="Arial"/>
            <w:color w:val="FF3D14"/>
            <w:u w:val="single"/>
          </w:rPr>
          <w:t xml:space="preserve">brooklynof.com</w:t>
        </w:r>
      </w:hyperlink>
      <w:r>
        <w:rPr>
          <w:rFonts w:ascii="Arial" w:hAnsi="Arial"/>
          <w:b w:val="0"/>
          <w:i w:val="0"/>
        </w:rPr>
        <w:t>) answers one question: what is the Brooklyn of every city? The site names the coolest neighborhood in more than 150 cities worldwide and pairs each verdict with a guide to its independent hotels, cafes, restaurants, bars and shops. It is written for travelers who choose a neighborhood before they choose a hotel. Brooklyn Of is created by Per and built by Hypeman Studio in Stockholm.</w:t>
      </w:r>
    </w:p>
    <w:p>
      <w:r>
        <w:rPr>
          <w:rFonts w:ascii="Arial" w:hAnsi="Arial"/>
          <w:b/>
          <w:i w:val="0"/>
        </w:rPr>
        <w:t>Press contact</w:t>
      </w:r>
    </w:p>
    <w:p>
      <w:r>
        <w:rPr>
          <w:rFonts w:ascii="Arial" w:hAnsi="Arial"/>
          <w:b w:val="0"/>
          <w:i w:val="0"/>
        </w:rPr>
        <w:t>Per, creator of Brooklyn Of</w:t>
      </w:r>
    </w:p>
    <w:p>
      <w:hyperlink r:id="rId11">
        <w:r>
          <w:rPr>
            <w:rFonts w:ascii="Arial" w:hAnsi="Arial"/>
            <w:color w:val="FF3D14"/>
            <w:u w:val="single"/>
          </w:rPr>
          <w:t xml:space="preserve">hello@brooklynof.com</w:t>
        </w:r>
      </w:hyperlink>
    </w:p>
    <w:p>
      <w:r>
        <w:rPr>
          <w:rFonts w:ascii="Arial" w:hAnsi="Arial"/>
          <w:b w:val="0"/>
          <w:i w:val="0"/>
        </w:rPr>
        <w:t xml:space="preserve">Press kit: </w:t>
      </w:r>
      <w:hyperlink r:id="rId12">
        <w:r>
          <w:rPr>
            <w:rFonts w:ascii="Arial" w:hAnsi="Arial"/>
            <w:color w:val="FF3D14"/>
            <w:u w:val="single"/>
          </w:rPr>
          <w:t xml:space="preserve">brooklynof.com/press</w:t>
        </w:r>
      </w:hyperlink>
    </w:p>
    <w:p/>
    <w:p>
      <w:r>
        <w:rPr>
          <w:rFonts w:ascii="Arial" w:hAnsi="Arial"/>
          <w:b/>
          <w:sz w:val="26"/>
        </w:rPr>
        <w:t>Notes to editors</w:t>
      </w:r>
    </w:p>
    <w:p>
      <w:r>
        <w:rPr>
          <w:rFonts w:ascii="Arial" w:hAnsi="Arial"/>
          <w:b w:val="0"/>
          <w:i w:val="0"/>
        </w:rPr>
        <w:t xml:space="preserve">- The full index of cities and verdicts: </w:t>
      </w:r>
      <w:hyperlink r:id="rId13">
        <w:r>
          <w:rPr>
            <w:rFonts w:ascii="Arial" w:hAnsi="Arial"/>
            <w:color w:val="FF3D14"/>
            <w:u w:val="single"/>
          </w:rPr>
          <w:t xml:space="preserve">brooklynof.com/cities</w:t>
        </w:r>
      </w:hyperlink>
    </w:p>
    <w:p>
      <w:r>
        <w:rPr>
          <w:rFonts w:ascii="Arial" w:hAnsi="Arial"/>
          <w:b w:val="0"/>
          <w:i w:val="0"/>
        </w:rPr>
        <w:t>- We can provide the verdict for your city ahead of your publication if you would like to put it to your readers, along with city-specific commentary on why a neighborhood won or lost.</w:t>
      </w:r>
    </w:p>
    <w:p>
      <w:r>
        <w:rPr>
          <w:rFonts w:ascii="Arial" w:hAnsi="Arial"/>
          <w:b w:val="0"/>
          <w:i w:val="0"/>
        </w:rPr>
        <w:t>- Verdict card images, logos and screenshots are available in the press kit, free for editorial use.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brooklynof.com" TargetMode="External"/><Relationship Id="rId11" Type="http://schemas.openxmlformats.org/officeDocument/2006/relationships/hyperlink" Target="mailto:hello@brooklynof.com" TargetMode="External"/><Relationship Id="rId12" Type="http://schemas.openxmlformats.org/officeDocument/2006/relationships/hyperlink" Target="https://brooklynof.com/press" TargetMode="External"/><Relationship Id="rId13" Type="http://schemas.openxmlformats.org/officeDocument/2006/relationships/hyperlink" Target="https://brooklynof.com/c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