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River Arts District named the Brooklyn of Asheville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River Arts District the Brooklyn of Asheville.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Asheville's verdict went to River Arts District ahead of West Asheville, South Slope and Downtown Asheville, which take the runner-up positions.</w:t>
      </w:r>
    </w:p>
    <w:p>
      <w:r>
        <w:rPr>
          <w:rFonts w:ascii="Arial" w:hAnsi="Arial"/>
          <w:b w:val="0"/>
          <w:i/>
        </w:rPr>
        <w:t>"We named the River Arts District the Brooklyn of Asheville, and it was not a hard call. Old warehouses by the river where people are actually making things, and nobody is in a hurry about it. The creative energy is real, not performed, which is rarer than it should be. Locals are welcome to tell us we are wrong,"</w:t>
      </w:r>
      <w:r>
        <w:rPr>
          <w:rFonts w:ascii="Arial" w:hAnsi="Arial"/>
          <w:b w:val="0"/>
          <w:i w:val="0"/>
        </w:rPr>
        <w:t xml:space="preserve"> says Per, creator of Brooklyn Of.</w:t>
      </w:r>
    </w:p>
    <w:p>
      <w:r>
        <w:rPr>
          <w:rFonts w:ascii="Arial" w:hAnsi="Arial"/>
          <w:b w:val="0"/>
          <w:i w:val="0"/>
        </w:rPr>
        <w:t>The verdict comes with a guide to River Arts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Asheville verdict: </w:t>
      </w:r>
      <w:hyperlink r:id="rId11">
        <w:r>
          <w:rPr>
            <w:rFonts w:ascii="Arial" w:hAnsi="Arial"/>
            <w:color w:val="FF3D14"/>
            <w:u w:val="single"/>
          </w:rPr>
          <w:t xml:space="preserve">brooklynof.com/asheville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brooklynof.com/press/asheville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ashevill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ashe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