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East Austin named the Brooklyn of Austin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East Austin the Brooklyn of Austin.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Austin's verdict went to East Austin ahead of North Loop, Bouldin Creek and Clarksville, which take the runner-up positions.</w:t>
      </w:r>
    </w:p>
    <w:p>
      <w:r>
        <w:rPr>
          <w:rFonts w:ascii="Arial" w:hAnsi="Arial"/>
          <w:b w:val="0"/>
          <w:i/>
        </w:rPr>
        <w:t>"We named East Austin the Brooklyn of Austin, and it was not a hard call. It is the part of town where taco trucks and natural wine bars share parking lots and nobody treats that as a statement. The creative energy is not performed, it is just how people live there. Austinites are welcome to tell us we are wrong,"</w:t>
      </w:r>
      <w:r>
        <w:rPr>
          <w:rFonts w:ascii="Arial" w:hAnsi="Arial"/>
          <w:b w:val="0"/>
          <w:i w:val="0"/>
        </w:rPr>
        <w:t xml:space="preserve"> says Per, creator of Brooklyn Of.</w:t>
      </w:r>
    </w:p>
    <w:p>
      <w:r>
        <w:rPr>
          <w:rFonts w:ascii="Arial" w:hAnsi="Arial"/>
          <w:b w:val="0"/>
          <w:i w:val="0"/>
        </w:rPr>
        <w:t>The verdict comes with a guide to East Austin's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Austin verdict: </w:t>
      </w:r>
      <w:hyperlink r:id="rId11">
        <w:r>
          <w:rPr>
            <w:rFonts w:ascii="Arial" w:hAnsi="Arial"/>
            <w:color w:val="FF3D14"/>
            <w:u w:val="single"/>
          </w:rPr>
          <w:t xml:space="preserve">brooklynof.com/austin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brooklynof.com/press/austin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austi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aus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