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Mar Mikhael named the Brooklyn of Beirut</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Mar Mikhael the Brooklyn of Beirut.</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Beirut's verdict went to Mar Mikhael ahead of Gemmayzeh, Badaro and Hamra, which take the runner-up positions.</w:t>
      </w:r>
    </w:p>
    <w:p>
      <w:r>
        <w:rPr>
          <w:rFonts w:ascii="Arial" w:hAnsi="Arial"/>
          <w:b w:val="0"/>
          <w:i/>
        </w:rPr>
        <w:t>"We named Mar Mikhael the Brooklyn of Beirut, and it was not a hard call. One long strip of bars, galleries, and studios in old workshops, a neighborhood that took the 2020 blast, rebuilt with bare concrete and spite, and came back louder. Beirutis are welcome to tell us we are wrong,"</w:t>
      </w:r>
      <w:r>
        <w:rPr>
          <w:rFonts w:ascii="Arial" w:hAnsi="Arial"/>
          <w:b w:val="0"/>
          <w:i w:val="0"/>
        </w:rPr>
        <w:t xml:space="preserve"> says Per, creator of Brooklyn Of.</w:t>
      </w:r>
    </w:p>
    <w:p>
      <w:r>
        <w:rPr>
          <w:rFonts w:ascii="Arial" w:hAnsi="Arial"/>
          <w:b w:val="0"/>
          <w:i w:val="0"/>
        </w:rPr>
        <w:t>The verdict comes with a guide to Mar Mikhael's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Beirut verdict: </w:t>
      </w:r>
      <w:hyperlink r:id="rId11">
        <w:r>
          <w:rPr>
            <w:rFonts w:ascii="Arial" w:hAnsi="Arial"/>
            <w:color w:val="FF3D14"/>
            <w:u w:val="single"/>
          </w:rPr>
          <w:t xml:space="preserve">brooklynof.com/beirut</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brooklynof.com/press/beirut</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beirut"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beir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