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Cinnamon Gardens (Colombo 7) named the Brooklyn of Colombo</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Cinnamon Gardens (Colombo 7) the Brooklyn of Colombo.</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Colombo's verdict went to Cinnamon Gardens (Colombo 7) ahead of Slave Island / Park Street Mews (Colombo 2), Kollupitiya / Barefoot Strip (Colombo 3) and Havelock Town (Colombo 5), which take the runner-up positions.</w:t>
      </w:r>
    </w:p>
    <w:p>
      <w:r>
        <w:rPr>
          <w:rFonts w:ascii="Arial" w:hAnsi="Arial"/>
          <w:b w:val="0"/>
          <w:i/>
        </w:rPr>
        <w:t>"We named Cinnamon Gardens (Colombo 7) the Brooklyn of Colombo. It has wide shaded streets, galleries running out of old houses, and a pace slow enough to make two nights feel like a booking error. Locals are welcome to tell us we are wrong,"</w:t>
      </w:r>
      <w:r>
        <w:rPr>
          <w:rFonts w:ascii="Arial" w:hAnsi="Arial"/>
          <w:b w:val="0"/>
          <w:i w:val="0"/>
        </w:rPr>
        <w:t xml:space="preserve"> says Per, creator of Brooklyn Of.</w:t>
      </w:r>
    </w:p>
    <w:p>
      <w:r>
        <w:rPr>
          <w:rFonts w:ascii="Arial" w:hAnsi="Arial"/>
          <w:b w:val="0"/>
          <w:i w:val="0"/>
        </w:rPr>
        <w:t>The verdict comes with a guide to Cinnamon Gardens (Colombo 7)'s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Colombo verdict: </w:t>
      </w:r>
      <w:hyperlink r:id="rId11">
        <w:r>
          <w:rPr>
            <w:rFonts w:ascii="Arial" w:hAnsi="Arial"/>
            <w:color w:val="FF3D14"/>
            <w:u w:val="single"/>
          </w:rPr>
          <w:t xml:space="preserve">brooklynof.com/colombo</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brooklynof.com/press/colombo</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colombo"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colomb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