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San Frediano named the Brooklyn of Florence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San Frediano the Brooklyn of Florence.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Florence's verdict went to San Frediano ahead of Santo Spirito, Sant'Ambrogio and San Niccolò, which take the runner-up positions.</w:t>
      </w:r>
    </w:p>
    <w:p>
      <w:r>
        <w:rPr>
          <w:rFonts w:ascii="Arial" w:hAnsi="Arial"/>
          <w:b w:val="0"/>
          <w:i/>
        </w:rPr>
        <w:t>"We named San Frediano the Brooklyn of Florence, and it was not a hard call. It is the part of the city that exhales: workshop doors flung open, wine bars that skip the English menu, piazzas that still belong to the people who live there. Florentines are welcome to tell us we are wrong,"</w:t>
      </w:r>
      <w:r>
        <w:rPr>
          <w:rFonts w:ascii="Arial" w:hAnsi="Arial"/>
          <w:b w:val="0"/>
          <w:i w:val="0"/>
        </w:rPr>
        <w:t xml:space="preserve"> says Per, creator of Brooklyn Of.</w:t>
      </w:r>
    </w:p>
    <w:p>
      <w:r>
        <w:rPr>
          <w:rFonts w:ascii="Arial" w:hAnsi="Arial"/>
          <w:b w:val="0"/>
          <w:i w:val="0"/>
        </w:rPr>
        <w:t>The verdict comes with a guide to San Frediano's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Florence verdict: </w:t>
      </w:r>
      <w:hyperlink r:id="rId11">
        <w:r>
          <w:rPr>
            <w:rFonts w:ascii="Arial" w:hAnsi="Arial"/>
            <w:color w:val="FF3D14"/>
            <w:u w:val="single"/>
          </w:rPr>
          <w:t xml:space="preserve">brooklynof.com/florence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brooklynof.com/press/florence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florenc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flo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