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Linden named the Brooklyn of Johannesburg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Linden the Brooklyn of Johannesburg.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Johannesburg's verdict went to Linden ahead of Melville, Parkhurst and Maboneng, which take the runner-up positions.</w:t>
      </w:r>
    </w:p>
    <w:p>
      <w:r>
        <w:rPr>
          <w:rFonts w:ascii="Arial" w:hAnsi="Arial"/>
          <w:b w:val="0"/>
          <w:i/>
        </w:rPr>
        <w:t>"We named Linden the Brooklyn of Johannesburg. It is walkable, which in this city is close to a superpower, and it carries good taste with zero pretense: coffee mornings that run past noon, a restaurant strip punching above its weight. Joburgers are welcome to tell us we are wrong,"</w:t>
      </w:r>
      <w:r>
        <w:rPr>
          <w:rFonts w:ascii="Arial" w:hAnsi="Arial"/>
          <w:b w:val="0"/>
          <w:i w:val="0"/>
        </w:rPr>
        <w:t xml:space="preserve"> says Per, creator of Brooklyn Of.</w:t>
      </w:r>
    </w:p>
    <w:p>
      <w:r>
        <w:rPr>
          <w:rFonts w:ascii="Arial" w:hAnsi="Arial"/>
          <w:b w:val="0"/>
          <w:i w:val="0"/>
        </w:rPr>
        <w:t>The verdict comes with a guide to Linden's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Johannesburg verdict: </w:t>
      </w:r>
      <w:hyperlink r:id="rId11">
        <w:r>
          <w:rPr>
            <w:rFonts w:ascii="Arial" w:hAnsi="Arial"/>
            <w:color w:val="FF3D14"/>
            <w:u w:val="single"/>
          </w:rPr>
          <w:t xml:space="preserve">brooklynof.com/johannesburg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brooklynof.com/press/johannesburg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johannesbur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johannesbu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