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Kazimierz named the Brooklyn of Krakow</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Kazimierz the Brooklyn of Krakow.</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Krakow's verdict went to Kazimierz ahead of Podgórze, Grzegórzki and Nowa Huta, which take the runner-up positions.</w:t>
      </w:r>
    </w:p>
    <w:p>
      <w:r>
        <w:rPr>
          <w:rFonts w:ascii="Arial" w:hAnsi="Arial"/>
          <w:b w:val="0"/>
          <w:i/>
        </w:rPr>
        <w:t>"We named Kazimierz the Brooklyn of Krakow. It is an old quarter with centuries of history stacked into the same streets, now running on candlelit bars, live music, and nights that nobody bothers to end. Cracovians are welcome to tell us we are wrong,"</w:t>
      </w:r>
      <w:r>
        <w:rPr>
          <w:rFonts w:ascii="Arial" w:hAnsi="Arial"/>
          <w:b w:val="0"/>
          <w:i w:val="0"/>
        </w:rPr>
        <w:t xml:space="preserve"> says Per, creator of Brooklyn Of.</w:t>
      </w:r>
    </w:p>
    <w:p>
      <w:r>
        <w:rPr>
          <w:rFonts w:ascii="Arial" w:hAnsi="Arial"/>
          <w:b w:val="0"/>
          <w:i w:val="0"/>
        </w:rPr>
        <w:t>The verdict comes with a guide to Kazimierz's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Krakow verdict: </w:t>
      </w:r>
      <w:hyperlink r:id="rId11">
        <w:r>
          <w:rPr>
            <w:rFonts w:ascii="Arial" w:hAnsi="Arial"/>
            <w:color w:val="FF3D14"/>
            <w:u w:val="single"/>
          </w:rPr>
          <w:t xml:space="preserve">brooklynof.com/krakow</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brooklynof.com/press/krakow</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krakow"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kra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