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Guanarteme named the Brooklyn of Las Palmas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Guanarteme the Brooklyn of Las Palmas.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Las Palmas's verdict went to Guanarteme ahead of La Isleta, Triana and Vegueta, which take the runner-up positions.</w:t>
      </w:r>
    </w:p>
    <w:p>
      <w:r>
        <w:rPr>
          <w:rFonts w:ascii="Arial" w:hAnsi="Arial"/>
          <w:b w:val="0"/>
          <w:i/>
        </w:rPr>
        <w:t>"We named Guanarteme the Brooklyn of Las Palmas. It sits right against the water and actually lives like a beach neighborhood, laid back by day, loud after dark, and never pretending to be anything else. Locals are welcome to tell us we are wrong,"</w:t>
      </w:r>
      <w:r>
        <w:rPr>
          <w:rFonts w:ascii="Arial" w:hAnsi="Arial"/>
          <w:b w:val="0"/>
          <w:i w:val="0"/>
        </w:rPr>
        <w:t xml:space="preserve"> says Per, creator of Brooklyn Of.</w:t>
      </w:r>
    </w:p>
    <w:p>
      <w:r>
        <w:rPr>
          <w:rFonts w:ascii="Arial" w:hAnsi="Arial"/>
          <w:b w:val="0"/>
          <w:i w:val="0"/>
        </w:rPr>
        <w:t>The verdict comes with a guide to Guanarteme's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Las Palmas verdict: </w:t>
      </w:r>
      <w:hyperlink r:id="rId11">
        <w:r>
          <w:rPr>
            <w:rFonts w:ascii="Arial" w:hAnsi="Arial"/>
            <w:color w:val="FF3D14"/>
            <w:u w:val="single"/>
          </w:rPr>
          <w:t xml:space="preserve">brooklynof.com/las-palmas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brooklynof.com/press/las-palmas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as-palma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as-pal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