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Chapel Allerton named the Brooklyn of Leeds</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Chapel Allerton the Brooklyn of Leeds.</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Leeds's verdict went to Chapel Allerton ahead of Meanwood, Headingley and Holbeck Urban Village, which take the runner-up positions.</w:t>
      </w:r>
    </w:p>
    <w:p>
      <w:r>
        <w:rPr>
          <w:rFonts w:ascii="Arial" w:hAnsi="Arial"/>
          <w:b w:val="0"/>
          <w:i/>
        </w:rPr>
        <w:t>"Chapel Allerton is our pick for the Brooklyn of Leeds, and it was not a hard call. It has a village feel that never goes soft, walkable and laid back but with enough edge to stay interesting, the kind of place where a Saturday morning is an event in itself. Locals are welcome to tell us we are wrong,"</w:t>
      </w:r>
      <w:r>
        <w:rPr>
          <w:rFonts w:ascii="Arial" w:hAnsi="Arial"/>
          <w:b w:val="0"/>
          <w:i w:val="0"/>
        </w:rPr>
        <w:t xml:space="preserve"> says Per, creator of Brooklyn Of.</w:t>
      </w:r>
    </w:p>
    <w:p>
      <w:r>
        <w:rPr>
          <w:rFonts w:ascii="Arial" w:hAnsi="Arial"/>
          <w:b w:val="0"/>
          <w:i w:val="0"/>
        </w:rPr>
        <w:t>The verdict comes with a guide to Chapel Allerton's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Leeds verdict: </w:t>
      </w:r>
      <w:hyperlink r:id="rId11">
        <w:r>
          <w:rPr>
            <w:rFonts w:ascii="Arial" w:hAnsi="Arial"/>
            <w:color w:val="FF3D14"/>
            <w:u w:val="single"/>
          </w:rPr>
          <w:t xml:space="preserve">brooklynof.com/leeds</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brooklynof.com/press/leeds</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leeds"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lee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