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Plagwitz named the Brooklyn of Leipzig</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Plagwitz the Brooklyn of Leipzig.</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Leipzig's verdict went to Plagwitz ahead of Neustadt-Neuschönefeld, Südvorstadt and Connewitz, which take the runner-up positions.</w:t>
      </w:r>
    </w:p>
    <w:p>
      <w:r>
        <w:rPr>
          <w:rFonts w:ascii="Arial" w:hAnsi="Arial"/>
          <w:b w:val="0"/>
          <w:i/>
        </w:rPr>
        <w:t>"Plagwitz is our pick for the Brooklyn of Leipzig, and honestly the call was not close. Old mills turned into galleries, canals you can actually kayak, and coffee taken seriously in a place that still shows its industrial bones. Leipzigers are welcome to tell us we are wrong,"</w:t>
      </w:r>
      <w:r>
        <w:rPr>
          <w:rFonts w:ascii="Arial" w:hAnsi="Arial"/>
          <w:b w:val="0"/>
          <w:i w:val="0"/>
        </w:rPr>
        <w:t xml:space="preserve"> says Per, creator of Brooklyn Of.</w:t>
      </w:r>
    </w:p>
    <w:p>
      <w:r>
        <w:rPr>
          <w:rFonts w:ascii="Arial" w:hAnsi="Arial"/>
          <w:b w:val="0"/>
          <w:i w:val="0"/>
        </w:rPr>
        <w:t>The verdict comes with a guide to Plagwitz's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Leipzig verdict: </w:t>
      </w:r>
      <w:hyperlink r:id="rId11">
        <w:r>
          <w:rPr>
            <w:rFonts w:ascii="Arial" w:hAnsi="Arial"/>
            <w:color w:val="FF3D14"/>
            <w:u w:val="single"/>
          </w:rPr>
          <w:t xml:space="preserve">brooklynof.com/leipzig</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brooklynof.com/press/leipzig</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eipzig"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eipz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