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Little River named the Brooklyn of Miami</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Little River the Brooklyn of Miami.</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Miami's verdict went to Little River ahead of Wynwood, Little Haiti and Allapattah, which take the runner-up positions.</w:t>
      </w:r>
    </w:p>
    <w:p>
      <w:r>
        <w:rPr>
          <w:rFonts w:ascii="Arial" w:hAnsi="Arial"/>
          <w:b w:val="0"/>
          <w:i/>
        </w:rPr>
        <w:t>"We named Little River the Brooklyn of Miami. It is the part of the city that gets weird in the best way, the kind of place that asks for no reservation and no dress code, just curiosity. Miamians are welcome to tell us we are wrong,"</w:t>
      </w:r>
      <w:r>
        <w:rPr>
          <w:rFonts w:ascii="Arial" w:hAnsi="Arial"/>
          <w:b w:val="0"/>
          <w:i w:val="0"/>
        </w:rPr>
        <w:t xml:space="preserve"> says Per, creator of Brooklyn Of.</w:t>
      </w:r>
    </w:p>
    <w:p>
      <w:r>
        <w:rPr>
          <w:rFonts w:ascii="Arial" w:hAnsi="Arial"/>
          <w:b w:val="0"/>
          <w:i w:val="0"/>
        </w:rPr>
        <w:t>The verdict comes with a guide to Little River's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Miami verdict: </w:t>
      </w:r>
      <w:hyperlink r:id="rId11">
        <w:r>
          <w:rPr>
            <w:rFonts w:ascii="Arial" w:hAnsi="Arial"/>
            <w:color w:val="FF3D14"/>
            <w:u w:val="single"/>
          </w:rPr>
          <w:t xml:space="preserve">brooklynof.com/miami</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brooklynof.com/press/miami</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iami"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i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