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East Nashville named the Brooklyn of Nashville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East Nashville the Brooklyn of Nashville.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Nashville's verdict went to East Nashville ahead of Wedgewood-Houston (WeHo), Germantown and The Nations, which take the runner-up positions.</w:t>
      </w:r>
    </w:p>
    <w:p>
      <w:r>
        <w:rPr>
          <w:rFonts w:ascii="Arial" w:hAnsi="Arial"/>
          <w:b w:val="0"/>
          <w:i/>
        </w:rPr>
        <w:t>"East Nashville is our pick for the Brooklyn of Nashville, and it was not a hard call. It is where the songwriters actually live, and the whole place runs at its own pace, built for the people who stay rather than the ones passing through. Nashvillians are welcome to tell us we are wrong,"</w:t>
      </w:r>
      <w:r>
        <w:rPr>
          <w:rFonts w:ascii="Arial" w:hAnsi="Arial"/>
          <w:b w:val="0"/>
          <w:i w:val="0"/>
        </w:rPr>
        <w:t xml:space="preserve"> says Per, creator of Brooklyn Of.</w:t>
      </w:r>
    </w:p>
    <w:p>
      <w:r>
        <w:rPr>
          <w:rFonts w:ascii="Arial" w:hAnsi="Arial"/>
          <w:b w:val="0"/>
          <w:i w:val="0"/>
        </w:rPr>
        <w:t>The verdict comes with a guide to East Nashville's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Nashville verdict: </w:t>
      </w:r>
      <w:hyperlink r:id="rId11">
        <w:r>
          <w:rPr>
            <w:rFonts w:ascii="Arial" w:hAnsi="Arial"/>
            <w:color w:val="FF3D14"/>
            <w:u w:val="single"/>
          </w:rPr>
          <w:t xml:space="preserve">brooklynof.com/nashville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brooklynof.com/press/nashville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nashvill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nashv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