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Quartier du Port (Petit Marais niçois) named the Brooklyn of Nice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Quartier du Port (Petit Marais niçois) the Brooklyn of Nice.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Nice's verdict went to Quartier du Port (Petit Marais niçois) ahead of Libération, Vieux Nice and Place Garibaldi, which take the runner-up positions.</w:t>
      </w:r>
    </w:p>
    <w:p>
      <w:r>
        <w:rPr>
          <w:rFonts w:ascii="Arial" w:hAnsi="Arial"/>
          <w:b w:val="0"/>
          <w:i/>
        </w:rPr>
        <w:t>"We named Quartier du Port (Petit Marais niçois) the Brooklyn of Nice. The antique dealers were there long before the wine bars, galleries, and coffee arrived, and the whole thing still feels like the city before the cruise ships found it. Niçois are welcome to tell us we are wrong,"</w:t>
      </w:r>
      <w:r>
        <w:rPr>
          <w:rFonts w:ascii="Arial" w:hAnsi="Arial"/>
          <w:b w:val="0"/>
          <w:i w:val="0"/>
        </w:rPr>
        <w:t xml:space="preserve"> says Per, creator of Brooklyn Of.</w:t>
      </w:r>
    </w:p>
    <w:p>
      <w:r>
        <w:rPr>
          <w:rFonts w:ascii="Arial" w:hAnsi="Arial"/>
          <w:b w:val="0"/>
          <w:i w:val="0"/>
        </w:rPr>
        <w:t>The verdict comes with a guide to Quartier du Port (Petit Marais niçois)'s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Nice verdict: </w:t>
      </w:r>
      <w:hyperlink r:id="rId11">
        <w:r>
          <w:rPr>
            <w:rFonts w:ascii="Arial" w:hAnsi="Arial"/>
            <w:color w:val="FF3D14"/>
            <w:u w:val="single"/>
          </w:rPr>
          <w:t xml:space="preserve">brooklynof.com/nice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brooklynof.com/press/nice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nic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