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Santa Catalina named the Brooklyn of Palma de Mallorca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Santa Catalina the Brooklyn of Palma de Mallorca.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Palma de Mallorca's verdict went to Santa Catalina ahead of El Terreno, Sa Gerreria and La Lonja, which take the runner-up positions.</w:t>
      </w:r>
    </w:p>
    <w:p>
      <w:r>
        <w:rPr>
          <w:rFonts w:ascii="Arial" w:hAnsi="Arial"/>
          <w:b w:val="0"/>
          <w:i/>
        </w:rPr>
        <w:t>"Santa Catalina is our pick for the Brooklyn of Palma de Mallorca. An old fishermen's quarter in faded pastels where the wine spills onto sidewalks, the noise runs past midnight, and the market beats you to the morning. Locals are welcome to tell us we are wrong,"</w:t>
      </w:r>
      <w:r>
        <w:rPr>
          <w:rFonts w:ascii="Arial" w:hAnsi="Arial"/>
          <w:b w:val="0"/>
          <w:i w:val="0"/>
        </w:rPr>
        <w:t xml:space="preserve"> says Per, creator of Brooklyn Of.</w:t>
      </w:r>
    </w:p>
    <w:p>
      <w:r>
        <w:rPr>
          <w:rFonts w:ascii="Arial" w:hAnsi="Arial"/>
          <w:b w:val="0"/>
          <w:i w:val="0"/>
        </w:rPr>
        <w:t>The verdict comes with a guide to Santa Catalina's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Palma de Mallorca verdict: </w:t>
      </w:r>
      <w:hyperlink r:id="rId11">
        <w:r>
          <w:rPr>
            <w:rFonts w:ascii="Arial" w:hAnsi="Arial"/>
            <w:color w:val="FF3D14"/>
            <w:u w:val="single"/>
          </w:rPr>
          <w:t xml:space="preserve">brooklynof.com/palma-de-mallorca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brooklynof.com/press/palma-de-mallorca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alma-de-mallorc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alma-de-mallo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