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Cedofeita named the Brooklyn of Porto</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Cedofeita the Brooklyn of Porto.</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Porto's verdict went to Cedofeita ahead of Bonfim, Miragaia and Vitória, which take the runner-up positions.</w:t>
      </w:r>
    </w:p>
    <w:p>
      <w:r>
        <w:rPr>
          <w:rFonts w:ascii="Arial" w:hAnsi="Arial"/>
          <w:b w:val="0"/>
          <w:i/>
        </w:rPr>
        <w:t>"We named Cedofeita the Brooklyn of Porto, and it was not a hard call. It is where the city stops performing for tourists and starts being itself: galleries spilling onto the sidewalk, serious coffee, natural wine early, and nobody rushing you anywhere. Locals are welcome to tell us we are wrong,"</w:t>
      </w:r>
      <w:r>
        <w:rPr>
          <w:rFonts w:ascii="Arial" w:hAnsi="Arial"/>
          <w:b w:val="0"/>
          <w:i w:val="0"/>
        </w:rPr>
        <w:t xml:space="preserve"> says Per, creator of Brooklyn Of.</w:t>
      </w:r>
    </w:p>
    <w:p>
      <w:r>
        <w:rPr>
          <w:rFonts w:ascii="Arial" w:hAnsi="Arial"/>
          <w:b w:val="0"/>
          <w:i w:val="0"/>
        </w:rPr>
        <w:t>The verdict comes with a guide to Cedofeita's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Porto verdict: </w:t>
      </w:r>
      <w:hyperlink r:id="rId11">
        <w:r>
          <w:rPr>
            <w:rFonts w:ascii="Arial" w:hAnsi="Arial"/>
            <w:color w:val="FF3D14"/>
            <w:u w:val="single"/>
          </w:rPr>
          <w:t xml:space="preserve">brooklynof.com/porto</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brooklynof.com/press/porto</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porto"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por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