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Gros named the Brooklyn of San Sebastián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Gros the Brooklyn of San Sebastián.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San Sebastián's verdict went to Gros ahead of Egia, Amara and Parte Vieja, which take the runner-up positions.</w:t>
      </w:r>
    </w:p>
    <w:p>
      <w:r>
        <w:rPr>
          <w:rFonts w:ascii="Arial" w:hAnsi="Arial"/>
          <w:b w:val="0"/>
          <w:i/>
        </w:rPr>
        <w:t>"We named Gros the Brooklyn of San Sebastián, and it was not a hard call. It is where the city loosens its collar: surfboards at dawn, coffee taken seriously, food that is more appetite than occasion. Locals are welcome to tell us we are wrong,"</w:t>
      </w:r>
      <w:r>
        <w:rPr>
          <w:rFonts w:ascii="Arial" w:hAnsi="Arial"/>
          <w:b w:val="0"/>
          <w:i w:val="0"/>
        </w:rPr>
        <w:t xml:space="preserve"> says Per, creator of Brooklyn Of.</w:t>
      </w:r>
    </w:p>
    <w:p>
      <w:r>
        <w:rPr>
          <w:rFonts w:ascii="Arial" w:hAnsi="Arial"/>
          <w:b w:val="0"/>
          <w:i w:val="0"/>
        </w:rPr>
        <w:t>The verdict comes with a guide to Gros's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San Sebastián verdict: </w:t>
      </w:r>
      <w:hyperlink r:id="rId11">
        <w:r>
          <w:rPr>
            <w:rFonts w:ascii="Arial" w:hAnsi="Arial"/>
            <w:color w:val="FF3D14"/>
            <w:u w:val="single"/>
          </w:rPr>
          <w:t xml:space="preserve">brooklynof.com/san-sebastian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brooklynof.com/press/san-sebastian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an-sebastia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an-sebast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