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Seongsu-dong named the Brooklyn of Seoul</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Seongsu-dong the Brooklyn of Seoul.</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Seoul's verdict went to Seongsu-dong ahead of Mangwon-dong, Hongdae and Mullae-dong, which take the runner-up positions.</w:t>
      </w:r>
    </w:p>
    <w:p>
      <w:r>
        <w:rPr>
          <w:rFonts w:ascii="Arial" w:hAnsi="Arial"/>
          <w:b w:val="0"/>
          <w:i/>
        </w:rPr>
        <w:t>"We named Seongsu-dong the Brooklyn of Seoul, and it was not a hard call. Old factory bones, espresso in the air, and everyone on the sidewalk is a designer, a photographer, or doing a fair impression of one. Seoulites are welcome to tell us we are wrong,"</w:t>
      </w:r>
      <w:r>
        <w:rPr>
          <w:rFonts w:ascii="Arial" w:hAnsi="Arial"/>
          <w:b w:val="0"/>
          <w:i w:val="0"/>
        </w:rPr>
        <w:t xml:space="preserve"> says Per, creator of Brooklyn Of.</w:t>
      </w:r>
    </w:p>
    <w:p>
      <w:r>
        <w:rPr>
          <w:rFonts w:ascii="Arial" w:hAnsi="Arial"/>
          <w:b w:val="0"/>
          <w:i w:val="0"/>
        </w:rPr>
        <w:t>The verdict comes with a guide to Seongsu-dong's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Seoul verdict: </w:t>
      </w:r>
      <w:hyperlink r:id="rId11">
        <w:r>
          <w:rPr>
            <w:rFonts w:ascii="Arial" w:hAnsi="Arial"/>
            <w:color w:val="FF3D14"/>
            <w:u w:val="single"/>
          </w:rPr>
          <w:t xml:space="preserve">brooklynof.com/seoul</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brooklynof.com/press/seoul</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eoul"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eo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