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Martićeva (Design District) named the Brooklyn of Zagreb</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Martićeva (Design District) the Brooklyn of Zagreb.</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Zagreb's verdict went to Martićeva (Design District) ahead of Britanski trg, Tkalčićeva and Trešnjevka, which take the runner-up positions.</w:t>
      </w:r>
    </w:p>
    <w:p>
      <w:r>
        <w:rPr>
          <w:rFonts w:ascii="Arial" w:hAnsi="Arial"/>
          <w:b w:val="0"/>
          <w:i/>
        </w:rPr>
        <w:t>"Martićeva, the Design District, is our pick for the Brooklyn of Zagreb. Six walkable blocks where studios spill their work onto the sidewalk, coffee is taken seriously, and nobody is in a hurry about any of it. Locals are welcome to tell us we are wrong,"</w:t>
      </w:r>
      <w:r>
        <w:rPr>
          <w:rFonts w:ascii="Arial" w:hAnsi="Arial"/>
          <w:b w:val="0"/>
          <w:i w:val="0"/>
        </w:rPr>
        <w:t xml:space="preserve"> says Per, creator of Brooklyn Of.</w:t>
      </w:r>
    </w:p>
    <w:p>
      <w:r>
        <w:rPr>
          <w:rFonts w:ascii="Arial" w:hAnsi="Arial"/>
          <w:b w:val="0"/>
          <w:i w:val="0"/>
        </w:rPr>
        <w:t>The verdict comes with a guide to Martićeva (Design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Zagreb verdict: </w:t>
      </w:r>
      <w:hyperlink r:id="rId11">
        <w:r>
          <w:rPr>
            <w:rFonts w:ascii="Arial" w:hAnsi="Arial"/>
            <w:color w:val="FF3D14"/>
            <w:u w:val="single"/>
          </w:rPr>
          <w:t xml:space="preserve">brooklynof.com/zagreb</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brooklynof.com/press/zagreb</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zagreb"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zagr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