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Kreis 5 (Zürich West) named the Brooklyn of Zürich</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Kreis 5 (Zürich West) the Brooklyn of Zürich.</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Zürich's verdict went to Kreis 5 (Zürich West) ahead of Kreis 4 (Langstrasse / Aussersihl), Wiedikon (Kreis 3) and Seefeld (Kreis 8), which take the runner-up positions.</w:t>
      </w:r>
    </w:p>
    <w:p>
      <w:r>
        <w:rPr>
          <w:rFonts w:ascii="Arial" w:hAnsi="Arial"/>
          <w:b w:val="0"/>
          <w:i/>
        </w:rPr>
        <w:t>"Kreis 5, also called Zürich West, is our pick for the Brooklyn of Zürich, and it was not a hard call. Old rail yards and factories now hold galleries and warehouses where people drink natural wine and nobody apologizes for eating dinner at 9pm. Locals are welcome to tell us we are wrong,"</w:t>
      </w:r>
      <w:r>
        <w:rPr>
          <w:rFonts w:ascii="Arial" w:hAnsi="Arial"/>
          <w:b w:val="0"/>
          <w:i w:val="0"/>
        </w:rPr>
        <w:t xml:space="preserve"> says Per, creator of Brooklyn Of.</w:t>
      </w:r>
    </w:p>
    <w:p>
      <w:r>
        <w:rPr>
          <w:rFonts w:ascii="Arial" w:hAnsi="Arial"/>
          <w:b w:val="0"/>
          <w:i w:val="0"/>
        </w:rPr>
        <w:t>The verdict comes with a guide to Kreis 5 (Zürich West)'s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Zürich verdict: </w:t>
      </w:r>
      <w:hyperlink r:id="rId11">
        <w:r>
          <w:rPr>
            <w:rFonts w:ascii="Arial" w:hAnsi="Arial"/>
            <w:color w:val="FF3D14"/>
            <w:u w:val="single"/>
          </w:rPr>
          <w:t xml:space="preserve">brooklynof.com/zurich</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brooklynof.com/press/zurich</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zurich"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zur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